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C1" w:rsidRDefault="00D767C1" w:rsidP="00D767C1">
      <w:pPr>
        <w:spacing w:after="0" w:line="240" w:lineRule="auto"/>
        <w:jc w:val="center"/>
        <w:rPr>
          <w:rFonts w:eastAsia="Times New Roman"/>
          <w:b/>
          <w:smallCaps/>
          <w:sz w:val="28"/>
          <w:szCs w:val="24"/>
        </w:rPr>
      </w:pPr>
      <w:bookmarkStart w:id="0" w:name="_GoBack"/>
      <w:bookmarkEnd w:id="0"/>
      <w:r>
        <w:rPr>
          <w:rFonts w:eastAsia="Times New Roman"/>
          <w:b/>
          <w:smallCaps/>
          <w:noProof/>
          <w:sz w:val="28"/>
          <w:szCs w:val="24"/>
        </w:rPr>
        <w:drawing>
          <wp:inline distT="0" distB="0" distL="0" distR="0" wp14:anchorId="1039A3A6" wp14:editId="0E47C58A">
            <wp:extent cx="563880" cy="60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C1" w:rsidRDefault="00D767C1" w:rsidP="00D767C1">
      <w:pPr>
        <w:spacing w:after="0" w:line="240" w:lineRule="auto"/>
        <w:jc w:val="center"/>
        <w:rPr>
          <w:rFonts w:eastAsia="Times New Roman"/>
          <w:b/>
          <w:smallCaps/>
          <w:sz w:val="28"/>
          <w:szCs w:val="24"/>
        </w:rPr>
      </w:pPr>
      <w:r w:rsidRPr="00A1032D">
        <w:rPr>
          <w:rFonts w:eastAsia="Times New Roman"/>
          <w:b/>
          <w:smallCaps/>
          <w:sz w:val="28"/>
          <w:szCs w:val="24"/>
        </w:rPr>
        <w:t>Bexley Seabury Seminary</w:t>
      </w:r>
    </w:p>
    <w:p w:rsidR="00D767C1" w:rsidRPr="00A1032D" w:rsidRDefault="00D767C1" w:rsidP="00D767C1">
      <w:pPr>
        <w:spacing w:after="0" w:line="240" w:lineRule="auto"/>
        <w:jc w:val="center"/>
        <w:rPr>
          <w:rFonts w:eastAsia="Times New Roman"/>
          <w:b/>
          <w:smallCaps/>
          <w:sz w:val="28"/>
          <w:szCs w:val="24"/>
        </w:rPr>
      </w:pPr>
    </w:p>
    <w:p w:rsidR="00D767C1" w:rsidRPr="00A1032D" w:rsidRDefault="00D767C1" w:rsidP="00D767C1">
      <w:pPr>
        <w:spacing w:after="0" w:line="240" w:lineRule="auto"/>
        <w:jc w:val="center"/>
        <w:rPr>
          <w:rFonts w:eastAsia="Times New Roman"/>
          <w:b/>
          <w:smallCaps/>
          <w:sz w:val="28"/>
          <w:szCs w:val="24"/>
        </w:rPr>
      </w:pPr>
    </w:p>
    <w:p w:rsidR="00D767C1" w:rsidRPr="00CA5E85" w:rsidRDefault="00D767C1" w:rsidP="00D767C1">
      <w:pPr>
        <w:spacing w:after="0" w:line="240" w:lineRule="auto"/>
        <w:rPr>
          <w:rFonts w:eastAsia="Times New Roman"/>
          <w:szCs w:val="24"/>
        </w:rPr>
      </w:pPr>
      <w:r w:rsidRPr="00CA5E85">
        <w:rPr>
          <w:rFonts w:eastAsia="Times New Roman"/>
          <w:b/>
          <w:szCs w:val="24"/>
        </w:rPr>
        <w:t>Course title</w:t>
      </w:r>
      <w:r>
        <w:rPr>
          <w:rFonts w:eastAsia="Times New Roman"/>
          <w:b/>
          <w:szCs w:val="24"/>
        </w:rPr>
        <w:t xml:space="preserve"> and number</w:t>
      </w:r>
      <w:r w:rsidRPr="00CA5E85">
        <w:rPr>
          <w:rFonts w:eastAsia="Times New Roman"/>
          <w:szCs w:val="24"/>
        </w:rPr>
        <w:t>:</w:t>
      </w:r>
      <w:r>
        <w:rPr>
          <w:rFonts w:eastAsia="Times New Roman"/>
          <w:szCs w:val="24"/>
        </w:rPr>
        <w:t xml:space="preserve">  HT445</w:t>
      </w:r>
      <w:r>
        <w:rPr>
          <w:rFonts w:eastAsia="Times New Roman"/>
          <w:szCs w:val="24"/>
        </w:rPr>
        <w:tab/>
      </w:r>
      <w:r w:rsidRPr="00CF615C">
        <w:rPr>
          <w:b/>
        </w:rPr>
        <w:t>Faith and Life Together:  Ecumenism and Ethics</w:t>
      </w:r>
    </w:p>
    <w:p w:rsidR="00D767C1" w:rsidRPr="00CA5E85" w:rsidRDefault="00D767C1" w:rsidP="00D767C1">
      <w:pPr>
        <w:spacing w:after="0" w:line="240" w:lineRule="auto"/>
        <w:rPr>
          <w:rFonts w:eastAsia="Times New Roman"/>
          <w:szCs w:val="24"/>
        </w:rPr>
      </w:pPr>
    </w:p>
    <w:p w:rsidR="00D767C1" w:rsidRDefault="00D767C1" w:rsidP="00D767C1">
      <w:pPr>
        <w:spacing w:after="0" w:line="240" w:lineRule="auto"/>
        <w:rPr>
          <w:rFonts w:eastAsia="Times New Roman"/>
          <w:b/>
          <w:szCs w:val="24"/>
        </w:rPr>
      </w:pPr>
      <w:r w:rsidRPr="00CA5E85">
        <w:rPr>
          <w:rFonts w:eastAsia="Times New Roman"/>
          <w:b/>
          <w:szCs w:val="24"/>
        </w:rPr>
        <w:t>Term offered</w:t>
      </w:r>
      <w:r>
        <w:rPr>
          <w:rFonts w:eastAsia="Times New Roman"/>
          <w:b/>
          <w:szCs w:val="24"/>
        </w:rPr>
        <w:t xml:space="preserve">:  </w:t>
      </w:r>
      <w:r>
        <w:rPr>
          <w:rFonts w:eastAsia="Times New Roman"/>
          <w:b/>
          <w:szCs w:val="24"/>
        </w:rPr>
        <w:tab/>
        <w:t>Spring 2018</w:t>
      </w:r>
    </w:p>
    <w:p w:rsidR="00D767C1" w:rsidRDefault="00D767C1" w:rsidP="00D767C1">
      <w:pPr>
        <w:spacing w:after="0" w:line="240" w:lineRule="auto"/>
        <w:rPr>
          <w:rFonts w:eastAsia="Times New Roman"/>
          <w:b/>
          <w:szCs w:val="24"/>
        </w:rPr>
      </w:pPr>
    </w:p>
    <w:p w:rsidR="00D767C1" w:rsidRPr="00A1032D" w:rsidRDefault="00D767C1" w:rsidP="00D767C1">
      <w:pPr>
        <w:spacing w:after="0" w:line="240" w:lineRule="auto"/>
        <w:ind w:left="720" w:hanging="720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Meeting Dates/Times/Place:   On campus, Feb. 9-10, March 9-10, April 6-7;  classes start at 1 p.m. on Friday and run until 4 p.m. on Saturday.</w:t>
      </w:r>
    </w:p>
    <w:p w:rsidR="00D767C1" w:rsidRPr="00CA5E85" w:rsidRDefault="00D767C1" w:rsidP="00D767C1">
      <w:pPr>
        <w:spacing w:after="0" w:line="240" w:lineRule="auto"/>
        <w:rPr>
          <w:rFonts w:eastAsia="Times New Roman"/>
          <w:szCs w:val="24"/>
        </w:rPr>
      </w:pPr>
    </w:p>
    <w:p w:rsidR="00D767C1" w:rsidRPr="00CA5E85" w:rsidRDefault="00D767C1" w:rsidP="00D767C1">
      <w:pPr>
        <w:spacing w:after="0" w:line="240" w:lineRule="auto"/>
        <w:rPr>
          <w:rFonts w:eastAsia="Times New Roman"/>
          <w:b/>
          <w:szCs w:val="24"/>
        </w:rPr>
      </w:pPr>
      <w:r w:rsidRPr="00CA5E85">
        <w:rPr>
          <w:rFonts w:eastAsia="Times New Roman"/>
          <w:b/>
          <w:szCs w:val="24"/>
        </w:rPr>
        <w:t>Instructor(s)</w:t>
      </w:r>
      <w:r>
        <w:rPr>
          <w:rFonts w:eastAsia="Times New Roman"/>
          <w:b/>
          <w:szCs w:val="24"/>
        </w:rPr>
        <w:t>: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>Ellen K. Wondra</w:t>
      </w:r>
    </w:p>
    <w:p w:rsidR="00D767C1" w:rsidRDefault="00D767C1" w:rsidP="00132BD9">
      <w:pPr>
        <w:rPr>
          <w:rFonts w:eastAsiaTheme="minorHAnsi" w:cstheme="minorBidi"/>
          <w:b/>
          <w:u w:val="single"/>
        </w:rPr>
      </w:pPr>
    </w:p>
    <w:p w:rsidR="00D767C1" w:rsidRPr="00A60175" w:rsidRDefault="00A60175" w:rsidP="00132BD9">
      <w:pPr>
        <w:rPr>
          <w:rFonts w:eastAsiaTheme="minorHAnsi" w:cstheme="minorBidi"/>
          <w:b/>
          <w:smallCaps/>
          <w:sz w:val="28"/>
          <w:szCs w:val="28"/>
        </w:rPr>
      </w:pPr>
      <w:r w:rsidRPr="00A60175">
        <w:rPr>
          <w:rFonts w:eastAsiaTheme="minorHAnsi" w:cstheme="minorBidi"/>
          <w:b/>
          <w:smallCaps/>
          <w:sz w:val="28"/>
          <w:szCs w:val="28"/>
        </w:rPr>
        <w:t>Required Reading</w:t>
      </w:r>
    </w:p>
    <w:p w:rsidR="00132BD9" w:rsidRPr="00830507" w:rsidRDefault="00132BD9" w:rsidP="00132BD9">
      <w:pPr>
        <w:rPr>
          <w:rFonts w:eastAsiaTheme="minorHAnsi" w:cstheme="minorBidi"/>
        </w:rPr>
      </w:pPr>
      <w:r w:rsidRPr="00830507">
        <w:rPr>
          <w:rFonts w:eastAsiaTheme="minorHAnsi" w:cstheme="minorBidi"/>
          <w:b/>
          <w:u w:val="single"/>
        </w:rPr>
        <w:t>Book</w:t>
      </w:r>
      <w:r w:rsidRPr="00830507">
        <w:rPr>
          <w:rFonts w:eastAsiaTheme="minorHAnsi" w:cstheme="minorBidi"/>
        </w:rPr>
        <w:t xml:space="preserve"> (purchase suggested)</w:t>
      </w:r>
    </w:p>
    <w:p w:rsidR="00132BD9" w:rsidRPr="00830507" w:rsidRDefault="00132BD9" w:rsidP="00132BD9">
      <w:pPr>
        <w:spacing w:after="0" w:line="240" w:lineRule="auto"/>
        <w:ind w:left="720" w:hanging="720"/>
        <w:rPr>
          <w:rFonts w:eastAsiaTheme="minorHAnsi" w:cstheme="minorBidi"/>
        </w:rPr>
      </w:pPr>
      <w:r w:rsidRPr="00830507">
        <w:rPr>
          <w:rFonts w:eastAsiaTheme="minorHAnsi" w:cstheme="minorBidi"/>
        </w:rPr>
        <w:t xml:space="preserve">Avery Dulles, </w:t>
      </w:r>
      <w:r w:rsidRPr="00830507">
        <w:rPr>
          <w:rFonts w:eastAsiaTheme="minorHAnsi" w:cstheme="minorBidi"/>
          <w:i/>
        </w:rPr>
        <w:t>Models of the Church</w:t>
      </w:r>
      <w:r w:rsidRPr="00830507">
        <w:rPr>
          <w:rFonts w:eastAsiaTheme="minorHAnsi" w:cstheme="minorBidi"/>
        </w:rPr>
        <w:t xml:space="preserve">.  New York:  Image, </w:t>
      </w:r>
      <w:r w:rsidRPr="00830507">
        <w:rPr>
          <w:rFonts w:eastAsiaTheme="minorHAnsi" w:cstheme="minorBidi"/>
          <w:b/>
          <w:u w:val="single"/>
        </w:rPr>
        <w:t>2002</w:t>
      </w:r>
      <w:r w:rsidRPr="00830507">
        <w:rPr>
          <w:rFonts w:eastAsiaTheme="minorHAnsi" w:cstheme="minorBidi"/>
        </w:rPr>
        <w:t>.  ISBN:  978-0-385-13368-5.</w:t>
      </w:r>
    </w:p>
    <w:p w:rsidR="00132BD9" w:rsidRPr="00830507" w:rsidRDefault="00132BD9" w:rsidP="00132BD9">
      <w:pPr>
        <w:spacing w:after="0" w:line="240" w:lineRule="auto"/>
        <w:ind w:left="1440" w:hanging="720"/>
        <w:rPr>
          <w:rFonts w:eastAsiaTheme="minorHAnsi" w:cstheme="minorBidi"/>
          <w:b/>
          <w:i/>
        </w:rPr>
      </w:pPr>
      <w:r w:rsidRPr="00830507">
        <w:rPr>
          <w:rFonts w:eastAsiaTheme="minorHAnsi" w:cstheme="minorBidi"/>
          <w:b/>
          <w:i/>
        </w:rPr>
        <w:t>Be sure to use the 2002 Expanded Edition version.</w:t>
      </w:r>
    </w:p>
    <w:p w:rsidR="00132BD9" w:rsidRPr="00830507" w:rsidRDefault="00132BD9" w:rsidP="00132BD9">
      <w:pPr>
        <w:spacing w:after="0" w:line="240" w:lineRule="auto"/>
        <w:ind w:left="720" w:hanging="720"/>
        <w:rPr>
          <w:rFonts w:eastAsiaTheme="minorHAnsi" w:cstheme="minorBidi"/>
        </w:rPr>
      </w:pPr>
    </w:p>
    <w:p w:rsidR="00132BD9" w:rsidRPr="00830507" w:rsidRDefault="00132BD9" w:rsidP="00132BD9">
      <w:pPr>
        <w:spacing w:after="0" w:line="240" w:lineRule="auto"/>
        <w:ind w:left="720" w:hanging="720"/>
        <w:rPr>
          <w:rFonts w:eastAsiaTheme="minorHAnsi" w:cstheme="minorBidi"/>
          <w:b/>
          <w:u w:val="single"/>
        </w:rPr>
      </w:pPr>
      <w:r w:rsidRPr="00830507">
        <w:rPr>
          <w:rFonts w:eastAsiaTheme="minorHAnsi" w:cstheme="minorBidi"/>
          <w:b/>
          <w:u w:val="single"/>
        </w:rPr>
        <w:t>On Moodle or online (links on Moodle in the appropriate week)</w:t>
      </w:r>
    </w:p>
    <w:p w:rsidR="00132BD9" w:rsidRPr="00830507" w:rsidRDefault="00132BD9" w:rsidP="00132BD9">
      <w:pPr>
        <w:spacing w:after="0" w:line="240" w:lineRule="auto"/>
        <w:ind w:left="720" w:hanging="720"/>
        <w:rPr>
          <w:rFonts w:eastAsiaTheme="minorHAnsi" w:cstheme="minorBidi"/>
          <w:b/>
          <w:u w:val="single"/>
        </w:rPr>
      </w:pPr>
    </w:p>
    <w:p w:rsidR="00132BD9" w:rsidRPr="00830507" w:rsidRDefault="00132BD9" w:rsidP="00325BEF">
      <w:pPr>
        <w:ind w:left="720" w:hanging="720"/>
      </w:pPr>
      <w:r w:rsidRPr="00830507">
        <w:t>Anglican-Roman Catholic Consultation in the United States (ARCUSA), “Christian Ethics in the Ecumenical Dialogue:  Anglican Roman Catholic International Commission II and Recent Papal Teachings.” (1995)</w:t>
      </w:r>
    </w:p>
    <w:p w:rsidR="00132BD9" w:rsidRPr="00830507" w:rsidRDefault="00132BD9" w:rsidP="00325BEF">
      <w:pPr>
        <w:ind w:left="720" w:hanging="720"/>
      </w:pPr>
      <w:r w:rsidRPr="00830507">
        <w:t xml:space="preserve">_____, </w:t>
      </w:r>
      <w:r w:rsidRPr="00830507">
        <w:rPr>
          <w:i/>
        </w:rPr>
        <w:t>Ecclesiology and Moral Discernment:  Seeking a Unified Moral Witness.</w:t>
      </w:r>
      <w:r w:rsidRPr="00830507">
        <w:t xml:space="preserve"> (2014)</w:t>
      </w:r>
    </w:p>
    <w:p w:rsidR="00132BD9" w:rsidRPr="00830507" w:rsidRDefault="00132BD9" w:rsidP="00325BEF">
      <w:pPr>
        <w:ind w:left="720" w:hanging="720"/>
      </w:pPr>
      <w:r w:rsidRPr="00830507">
        <w:t xml:space="preserve">Anglican-Roman Catholic International Commission (ARCIC), </w:t>
      </w:r>
      <w:r w:rsidRPr="00830507">
        <w:rPr>
          <w:i/>
        </w:rPr>
        <w:t>Church as Communion</w:t>
      </w:r>
      <w:r w:rsidR="00A602A8">
        <w:t xml:space="preserve">. </w:t>
      </w:r>
      <w:r w:rsidRPr="00830507">
        <w:t>(1990)</w:t>
      </w:r>
    </w:p>
    <w:p w:rsidR="00132BD9" w:rsidRPr="00830507" w:rsidRDefault="00132BD9" w:rsidP="00325BEF">
      <w:pPr>
        <w:ind w:left="720" w:hanging="720"/>
      </w:pPr>
      <w:r w:rsidRPr="00830507">
        <w:t xml:space="preserve">_____, </w:t>
      </w:r>
      <w:r w:rsidRPr="00830507">
        <w:rPr>
          <w:i/>
        </w:rPr>
        <w:t>Life in Christ</w:t>
      </w:r>
      <w:r w:rsidR="00A602A8">
        <w:rPr>
          <w:i/>
        </w:rPr>
        <w:t>.</w:t>
      </w:r>
      <w:r w:rsidRPr="00830507">
        <w:t xml:space="preserve"> (1993)</w:t>
      </w:r>
    </w:p>
    <w:p w:rsidR="00A602A8" w:rsidRDefault="00A602A8" w:rsidP="00B7415A">
      <w:pPr>
        <w:ind w:left="720" w:hanging="720"/>
      </w:pPr>
      <w:r>
        <w:t>Ecumenical Patriarch Bartholomew, selected addresses and statements.</w:t>
      </w:r>
    </w:p>
    <w:p w:rsidR="00B7415A" w:rsidRPr="00AD0F21" w:rsidRDefault="00B7415A" w:rsidP="00B7415A">
      <w:pPr>
        <w:ind w:left="720" w:hanging="720"/>
      </w:pPr>
      <w:r>
        <w:t xml:space="preserve">Bishops’ Committee for Ecumenical and Interreligious Affairs, United States Conference of Catholic Bishops; and Evangelical Lutheran Church in America, </w:t>
      </w:r>
      <w:r w:rsidR="002831FF">
        <w:rPr>
          <w:i/>
        </w:rPr>
        <w:t>Declaration on the Way</w:t>
      </w:r>
      <w:r w:rsidR="00A602A8">
        <w:rPr>
          <w:i/>
        </w:rPr>
        <w:t>.</w:t>
      </w:r>
      <w:r w:rsidR="00AD0F21">
        <w:rPr>
          <w:i/>
        </w:rPr>
        <w:t xml:space="preserve"> </w:t>
      </w:r>
      <w:r w:rsidR="00AD0F21">
        <w:t>(2015)</w:t>
      </w:r>
    </w:p>
    <w:p w:rsidR="002831FF" w:rsidRPr="00AD0F21" w:rsidRDefault="002831FF" w:rsidP="00B7415A">
      <w:pPr>
        <w:ind w:left="720" w:hanging="720"/>
      </w:pPr>
      <w:r>
        <w:t xml:space="preserve">Pope Francis, </w:t>
      </w:r>
      <w:r>
        <w:rPr>
          <w:i/>
        </w:rPr>
        <w:t>Laudato si’</w:t>
      </w:r>
      <w:r w:rsidR="00A602A8">
        <w:rPr>
          <w:i/>
        </w:rPr>
        <w:t>.</w:t>
      </w:r>
      <w:r w:rsidR="00AD0F21">
        <w:t xml:space="preserve"> (2015)</w:t>
      </w:r>
    </w:p>
    <w:p w:rsidR="00132BD9" w:rsidRPr="00830507" w:rsidRDefault="00132BD9" w:rsidP="00B7415A">
      <w:pPr>
        <w:ind w:left="720" w:hanging="720"/>
      </w:pPr>
      <w:r w:rsidRPr="00830507">
        <w:t>InterAnglican Theology and Doctrine Commission (IATDC), “Communion, Conflict, and Hope.” (2008)</w:t>
      </w:r>
    </w:p>
    <w:p w:rsidR="00132BD9" w:rsidRPr="00830507" w:rsidRDefault="00132BD9" w:rsidP="00325BEF">
      <w:pPr>
        <w:ind w:left="720" w:hanging="720"/>
      </w:pPr>
      <w:r w:rsidRPr="00830507">
        <w:lastRenderedPageBreak/>
        <w:t>Joint Working Group between the Roman Catholic Church and the World Council of Churches (JWG), “The Ecumenical Dialogue on Moral Issues.” (1995)</w:t>
      </w:r>
    </w:p>
    <w:p w:rsidR="00132BD9" w:rsidRPr="00830507" w:rsidRDefault="00132BD9" w:rsidP="00325BEF">
      <w:pPr>
        <w:ind w:left="720" w:hanging="720"/>
      </w:pPr>
      <w:r w:rsidRPr="00830507">
        <w:t xml:space="preserve">Lutheran-Catholic Dialogue in the United States, </w:t>
      </w:r>
      <w:r w:rsidRPr="00830507">
        <w:rPr>
          <w:i/>
        </w:rPr>
        <w:t>Church as Koinonia of Salvation</w:t>
      </w:r>
      <w:r w:rsidRPr="00830507">
        <w:t xml:space="preserve"> (2004)</w:t>
      </w:r>
    </w:p>
    <w:p w:rsidR="00261362" w:rsidRPr="00261362" w:rsidRDefault="00261362" w:rsidP="00325BEF">
      <w:pPr>
        <w:ind w:left="720" w:hanging="720"/>
      </w:pPr>
      <w:r>
        <w:t xml:space="preserve">Scott MacDougall, </w:t>
      </w:r>
      <w:r>
        <w:rPr>
          <w:i/>
        </w:rPr>
        <w:t>More than Communion:  Imagining and Eschatological Ecclesiology</w:t>
      </w:r>
      <w:r>
        <w:t xml:space="preserve"> ch. 2</w:t>
      </w:r>
      <w:r w:rsidR="00466A83">
        <w:t>.</w:t>
      </w:r>
    </w:p>
    <w:p w:rsidR="00603216" w:rsidRDefault="00466A83" w:rsidP="00325BEF">
      <w:pPr>
        <w:ind w:left="720" w:hanging="720"/>
      </w:pPr>
      <w:r>
        <w:t>Step</w:t>
      </w:r>
      <w:r w:rsidR="00F16DDB">
        <w:t>he</w:t>
      </w:r>
      <w:r>
        <w:t>n Charles Neill, “Introduction:  Division and the Search for Unity prior to the Reformation,</w:t>
      </w:r>
      <w:r w:rsidR="00F16DDB">
        <w:t xml:space="preserve">” in </w:t>
      </w:r>
      <w:r w:rsidR="00F16DDB" w:rsidRPr="00F16DDB">
        <w:rPr>
          <w:i/>
        </w:rPr>
        <w:t>History of the Ecumenical Movement</w:t>
      </w:r>
      <w:r w:rsidR="00F16DDB">
        <w:t xml:space="preserve"> v. 1.</w:t>
      </w:r>
    </w:p>
    <w:p w:rsidR="00261362" w:rsidRPr="00466A83" w:rsidRDefault="00603216" w:rsidP="00325BEF">
      <w:pPr>
        <w:ind w:left="720" w:hanging="720"/>
      </w:pPr>
      <w:r>
        <w:t xml:space="preserve">W. A. Visser t’Hooft, “The General Ecumenical Development since 1948,” in </w:t>
      </w:r>
      <w:r w:rsidRPr="00F16DDB">
        <w:rPr>
          <w:i/>
        </w:rPr>
        <w:t>History of the Ecumenical Movement</w:t>
      </w:r>
      <w:r>
        <w:t xml:space="preserve"> v. </w:t>
      </w:r>
      <w:r w:rsidR="00325BEF">
        <w:t>2.</w:t>
      </w:r>
      <w:r w:rsidR="00F16DDB">
        <w:t xml:space="preserve"> </w:t>
      </w:r>
    </w:p>
    <w:p w:rsidR="00132BD9" w:rsidRPr="00830507" w:rsidRDefault="00132BD9" w:rsidP="00325BEF">
      <w:pPr>
        <w:ind w:left="720" w:hanging="720"/>
      </w:pPr>
      <w:r w:rsidRPr="00830507">
        <w:t xml:space="preserve">World Council of Churches, </w:t>
      </w:r>
      <w:r w:rsidRPr="00830507">
        <w:rPr>
          <w:i/>
        </w:rPr>
        <w:t>Baptism, Eucharist, Ministry.</w:t>
      </w:r>
      <w:r w:rsidRPr="00830507">
        <w:t xml:space="preserve"> (1982)</w:t>
      </w:r>
    </w:p>
    <w:p w:rsidR="00132BD9" w:rsidRPr="00830507" w:rsidRDefault="00132BD9" w:rsidP="00325BEF">
      <w:pPr>
        <w:ind w:left="720" w:hanging="720"/>
      </w:pPr>
      <w:r w:rsidRPr="00830507">
        <w:t xml:space="preserve">_____, </w:t>
      </w:r>
      <w:r w:rsidRPr="00830507">
        <w:rPr>
          <w:i/>
        </w:rPr>
        <w:t>Church:  Towards a Common Vision.</w:t>
      </w:r>
      <w:r w:rsidRPr="00830507">
        <w:t xml:space="preserve"> (2013)</w:t>
      </w:r>
    </w:p>
    <w:p w:rsidR="00132BD9" w:rsidRPr="002609C1" w:rsidRDefault="00132BD9" w:rsidP="00325BEF">
      <w:pPr>
        <w:ind w:left="720" w:hanging="720"/>
      </w:pPr>
      <w:r w:rsidRPr="00830507">
        <w:t xml:space="preserve">_____, </w:t>
      </w:r>
      <w:r w:rsidR="00887FEC">
        <w:rPr>
          <w:i/>
        </w:rPr>
        <w:t>Costly Commitment</w:t>
      </w:r>
      <w:r w:rsidR="002609C1">
        <w:t xml:space="preserve"> (1997)</w:t>
      </w:r>
    </w:p>
    <w:p w:rsidR="00887FEC" w:rsidRDefault="00887FEC" w:rsidP="00325BEF">
      <w:pPr>
        <w:ind w:left="720" w:hanging="720"/>
        <w:rPr>
          <w:i/>
        </w:rPr>
      </w:pPr>
      <w:r w:rsidRPr="00887FEC">
        <w:rPr>
          <w:i/>
        </w:rPr>
        <w:t>_____, Costly</w:t>
      </w:r>
      <w:r>
        <w:rPr>
          <w:i/>
        </w:rPr>
        <w:t xml:space="preserve"> Obedience</w:t>
      </w:r>
      <w:r w:rsidR="002609C1">
        <w:rPr>
          <w:i/>
        </w:rPr>
        <w:t xml:space="preserve"> </w:t>
      </w:r>
      <w:r w:rsidR="002609C1" w:rsidRPr="002609C1">
        <w:t>(1997)</w:t>
      </w:r>
    </w:p>
    <w:p w:rsidR="00887FEC" w:rsidRDefault="00887FEC" w:rsidP="00325BEF">
      <w:pPr>
        <w:ind w:left="720" w:hanging="720"/>
        <w:rPr>
          <w:i/>
        </w:rPr>
      </w:pPr>
      <w:r w:rsidRPr="00887FEC">
        <w:rPr>
          <w:i/>
        </w:rPr>
        <w:t>_____, Costly</w:t>
      </w:r>
      <w:r>
        <w:rPr>
          <w:i/>
        </w:rPr>
        <w:t xml:space="preserve"> Unity</w:t>
      </w:r>
      <w:r w:rsidR="002609C1">
        <w:rPr>
          <w:i/>
        </w:rPr>
        <w:t xml:space="preserve"> </w:t>
      </w:r>
      <w:r w:rsidR="002609C1">
        <w:t>(1997)</w:t>
      </w:r>
    </w:p>
    <w:p w:rsidR="00F37CAD" w:rsidRPr="00F37CAD" w:rsidRDefault="00F37CAD" w:rsidP="00325BEF">
      <w:pPr>
        <w:ind w:left="720" w:hanging="720"/>
      </w:pPr>
      <w:r>
        <w:rPr>
          <w:i/>
        </w:rPr>
        <w:t>_____,</w:t>
      </w:r>
      <w:r w:rsidR="002609C1">
        <w:rPr>
          <w:i/>
        </w:rPr>
        <w:t xml:space="preserve"> </w:t>
      </w:r>
      <w:r>
        <w:rPr>
          <w:i/>
        </w:rPr>
        <w:t>Moral Discernment in the Churches</w:t>
      </w:r>
      <w:r>
        <w:t xml:space="preserve"> (2013)</w:t>
      </w:r>
    </w:p>
    <w:p w:rsidR="00EA1AF6" w:rsidRDefault="00EA1AF6"/>
    <w:sectPr w:rsidR="00EA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D9"/>
    <w:rsid w:val="00132BD9"/>
    <w:rsid w:val="002609C1"/>
    <w:rsid w:val="00261362"/>
    <w:rsid w:val="002831FF"/>
    <w:rsid w:val="003014C2"/>
    <w:rsid w:val="00325BEF"/>
    <w:rsid w:val="0034456D"/>
    <w:rsid w:val="004311B5"/>
    <w:rsid w:val="00466A83"/>
    <w:rsid w:val="00603216"/>
    <w:rsid w:val="00887FEC"/>
    <w:rsid w:val="008D790E"/>
    <w:rsid w:val="00A60175"/>
    <w:rsid w:val="00A602A8"/>
    <w:rsid w:val="00AD0F21"/>
    <w:rsid w:val="00B46B72"/>
    <w:rsid w:val="00B7415A"/>
    <w:rsid w:val="00D32F32"/>
    <w:rsid w:val="00D767C1"/>
    <w:rsid w:val="00DC7AFD"/>
    <w:rsid w:val="00E6092E"/>
    <w:rsid w:val="00EA1AF6"/>
    <w:rsid w:val="00F16DDB"/>
    <w:rsid w:val="00F3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D9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D9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BD00E95-739E-49F5-961E-B75C15B7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2017-10-30T12:43:00Z</dcterms:created>
  <dcterms:modified xsi:type="dcterms:W3CDTF">2017-10-30T12:43:00Z</dcterms:modified>
</cp:coreProperties>
</file>